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Georgia" w:hAnsi="Georgia"/>
          <w:b/>
          <w:b/>
          <w:color w:val="ED7D31"/>
          <w:sz w:val="32"/>
          <w:szCs w:val="3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3A4C1B8D">
                <wp:simplePos x="0" y="0"/>
                <wp:positionH relativeFrom="column">
                  <wp:posOffset>156845</wp:posOffset>
                </wp:positionH>
                <wp:positionV relativeFrom="paragraph">
                  <wp:posOffset>102870</wp:posOffset>
                </wp:positionV>
                <wp:extent cx="2440940" cy="1442720"/>
                <wp:effectExtent l="0" t="0" r="0" b="8255"/>
                <wp:wrapNone/>
                <wp:docPr id="1" name="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0440" cy="14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  <w:b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/>
                                <w:sz w:val="32"/>
                                <w:szCs w:val="32"/>
                              </w:rPr>
                              <w:t>RAYNAL Léa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Chez Mme Vecciani, Rouveyrac 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color w:val="000000"/>
                                <w:sz w:val="16"/>
                                <w:szCs w:val="16"/>
                              </w:rPr>
                              <w:t>30460 Lasalle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color w:val="000000"/>
                              </w:rPr>
                              <w:t>0</w:t>
                            </w:r>
                            <w:r>
                              <w:rPr>
                                <w:rFonts w:cs="Calibri" w:ascii="Calibri" w:hAnsi="Calibri"/>
                                <w:color w:val="000000"/>
                              </w:rPr>
                              <w:t>633367774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"/>
                              <w:rPr>
                                <w:rStyle w:val="Accentuation"/>
                                <w:rFonts w:ascii="Calibri" w:hAnsi="Calibri" w:cs="Calibri"/>
                                <w:i w:val="false"/>
                                <w:i w:val="false"/>
                              </w:rPr>
                            </w:pPr>
                            <w:r>
                              <w:rPr>
                                <w:rStyle w:val="LienInternet"/>
                                <w:rFonts w:cs="Calibri" w:ascii="Calibri" w:hAnsi="Calibri"/>
                                <w:i w:val="false"/>
                                <w:iCs/>
                                <w:color w:val="000000"/>
                              </w:rPr>
                              <w:t>Social-tool@hotmail.fr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Style w:val="Accentuation"/>
                                <w:rFonts w:ascii="Calibri" w:hAnsi="Calibri" w:cs="Calibri"/>
                                <w:i w:val="false"/>
                                <w:i w:val="false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i w:val="false"/>
                              </w:rPr>
                            </w:r>
                          </w:p>
                          <w:p>
                            <w:pPr>
                              <w:pStyle w:val="Contenudecadre"/>
                              <w:rPr>
                                <w:rStyle w:val="Accentuation"/>
                                <w:rFonts w:ascii="Calibri" w:hAnsi="Calibri" w:cs="Calibri"/>
                                <w:i w:val="false"/>
                                <w:i w:val="false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 2" fillcolor="white" stroked="f" style="position:absolute;margin-left:12.35pt;margin-top:8.1pt;width:192.1pt;height:113.5pt" wp14:anchorId="3A4C1B8D">
                <w10:wrap type="squar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rPr>
                          <w:rFonts w:ascii="Calibri" w:hAnsi="Calibri" w:cs="Calibri"/>
                          <w:b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/>
                          <w:sz w:val="32"/>
                          <w:szCs w:val="32"/>
                        </w:rPr>
                        <w:t>RAYNAL Léa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/>
                          <w:color w:val="000000"/>
                          <w:sz w:val="16"/>
                          <w:szCs w:val="16"/>
                        </w:rPr>
                        <w:t xml:space="preserve">Chez Mme Vecciani, Rouveyrac 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cs="Calibri" w:ascii="Calibri" w:hAnsi="Calibri"/>
                          <w:color w:val="000000"/>
                          <w:sz w:val="16"/>
                          <w:szCs w:val="16"/>
                        </w:rPr>
                        <w:t>30460 Lasalle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cs="Calibri" w:ascii="Calibri" w:hAnsi="Calibri"/>
                          <w:color w:val="000000"/>
                        </w:rPr>
                        <w:t>0</w:t>
                      </w:r>
                      <w:r>
                        <w:rPr>
                          <w:rFonts w:cs="Calibri" w:ascii="Calibri" w:hAnsi="Calibri"/>
                          <w:color w:val="000000"/>
                        </w:rPr>
                        <w:t>633367774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"/>
                        <w:rPr>
                          <w:rStyle w:val="Accentuation"/>
                          <w:rFonts w:ascii="Calibri" w:hAnsi="Calibri" w:cs="Calibri"/>
                          <w:i w:val="false"/>
                          <w:i w:val="false"/>
                        </w:rPr>
                      </w:pPr>
                      <w:r>
                        <w:rPr>
                          <w:rStyle w:val="LienInternet"/>
                          <w:rFonts w:cs="Calibri" w:ascii="Calibri" w:hAnsi="Calibri"/>
                          <w:i w:val="false"/>
                          <w:iCs/>
                          <w:color w:val="000000"/>
                        </w:rPr>
                        <w:t>Social-tool@hotmail.fr</w:t>
                      </w:r>
                    </w:p>
                    <w:p>
                      <w:pPr>
                        <w:pStyle w:val="Contenudecadre"/>
                        <w:rPr>
                          <w:rStyle w:val="Accentuation"/>
                          <w:rFonts w:ascii="Calibri" w:hAnsi="Calibri" w:cs="Calibri"/>
                          <w:i w:val="false"/>
                          <w:i w:val="false"/>
                        </w:rPr>
                      </w:pPr>
                      <w:r>
                        <w:rPr>
                          <w:rFonts w:cs="Calibri" w:ascii="Calibri" w:hAnsi="Calibri"/>
                          <w:i w:val="false"/>
                        </w:rPr>
                      </w:r>
                    </w:p>
                    <w:p>
                      <w:pPr>
                        <w:pStyle w:val="Contenudecadre"/>
                        <w:rPr>
                          <w:rStyle w:val="Accentuation"/>
                          <w:rFonts w:ascii="Calibri" w:hAnsi="Calibri" w:cs="Calibri"/>
                          <w:i w:val="false"/>
                          <w:i w:val="false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4" wp14:anchorId="6CAA3BAC">
                <wp:simplePos x="0" y="0"/>
                <wp:positionH relativeFrom="column">
                  <wp:posOffset>-493395</wp:posOffset>
                </wp:positionH>
                <wp:positionV relativeFrom="paragraph">
                  <wp:posOffset>-116205</wp:posOffset>
                </wp:positionV>
                <wp:extent cx="6732905" cy="1918970"/>
                <wp:effectExtent l="19050" t="19050" r="0" b="7620"/>
                <wp:wrapNone/>
                <wp:docPr id="3" name="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2360" cy="19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680">
                          <a:solidFill>
                            <a:srgbClr val="ed7d31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rPr>
                                <w:color w:val="ED7D31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 5" fillcolor="white" stroked="t" style="position:absolute;margin-left:-38.85pt;margin-top:-9.15pt;width:530.05pt;height:151pt" wp14:anchorId="6CAA3BAC">
                <w10:wrap type="none"/>
                <v:fill o:detectmouseclick="t" type="solid" color2="black"/>
                <v:stroke color="#ed7d31" weight="31680" joinstyle="miter" endcap="flat"/>
                <v:textbox>
                  <w:txbxContent>
                    <w:p>
                      <w:pPr>
                        <w:pStyle w:val="Contenudecadre"/>
                        <w:rPr>
                          <w:color w:val="ED7D31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                                                                                                            </w:t>
      </w:r>
      <w:r>
        <w:rPr/>
        <w:drawing>
          <wp:inline distT="0" distB="0" distL="0" distR="0">
            <wp:extent cx="1192530" cy="1655445"/>
            <wp:effectExtent l="0" t="0" r="0" b="0"/>
            <wp:docPr id="5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3075" w:leader="none"/>
        </w:tabs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  <w:tab/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  <mc:AlternateContent>
          <mc:Choice Requires="wps">
            <w:drawing>
              <wp:anchor behindDoc="0" distT="0" distB="0" distL="0" distR="0" simplePos="0" locked="0" layoutInCell="1" allowOverlap="1" relativeHeight="3" wp14:anchorId="71C129E0">
                <wp:simplePos x="0" y="0"/>
                <wp:positionH relativeFrom="column">
                  <wp:posOffset>1785620</wp:posOffset>
                </wp:positionH>
                <wp:positionV relativeFrom="paragraph">
                  <wp:posOffset>15875</wp:posOffset>
                </wp:positionV>
                <wp:extent cx="2583815" cy="1280160"/>
                <wp:effectExtent l="0" t="0" r="0" b="0"/>
                <wp:wrapNone/>
                <wp:docPr id="6" name="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360" cy="127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rFonts w:ascii="Calibri" w:hAnsi="Calibri"/>
                                <w:b/>
                                <w:b/>
                                <w:color w:val="ED7D31"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ED7D31"/>
                                <w:spacing w:val="20"/>
                                <w:sz w:val="36"/>
                                <w:szCs w:val="36"/>
                              </w:rPr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rFonts w:ascii="Calibri" w:hAnsi="Calibri"/>
                                <w:color w:val="ED7D31"/>
                                <w:spacing w:val="2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ED7D31"/>
                                <w:spacing w:val="20"/>
                                <w:sz w:val="36"/>
                                <w:szCs w:val="36"/>
                              </w:rPr>
                              <w:t>Objectif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ED7D31"/>
                                <w:spacing w:val="20"/>
                                <w:sz w:val="26"/>
                                <w:szCs w:val="26"/>
                              </w:rPr>
                              <w:t xml:space="preserve"> :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20"/>
                                <w:sz w:val="30"/>
                                <w:szCs w:val="30"/>
                              </w:rPr>
                              <w:t xml:space="preserve">Obtenir un </w:t>
                            </w:r>
                            <w:r>
                              <w:rPr>
                                <w:rFonts w:ascii="Calibri" w:hAnsi="Calibri"/>
                                <w:spacing w:val="20"/>
                                <w:sz w:val="30"/>
                                <w:szCs w:val="30"/>
                              </w:rPr>
                              <w:t>poste de croupier poker évènementiel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rFonts w:ascii="Calibri" w:hAnsi="Calibri"/>
                                <w:spacing w:val="20"/>
                                <w:sz w:val="30"/>
                                <w:szCs w:val="3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 3" fillcolor="white" stroked="f" style="position:absolute;margin-left:140.6pt;margin-top:1.25pt;width:203.35pt;height:100.7pt" wp14:anchorId="71C129E0">
                <w10:wrap type="squar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ascii="Calibri" w:hAnsi="Calibri"/>
                          <w:b/>
                          <w:b/>
                          <w:color w:val="ED7D31"/>
                          <w:spacing w:val="20"/>
                          <w:sz w:val="36"/>
                          <w:szCs w:val="36"/>
                        </w:rPr>
                      </w:pPr>
                      <w:r>
                        <w:rPr>
                          <w:rFonts w:ascii="Calibri" w:hAnsi="Calibri"/>
                          <w:b/>
                          <w:color w:val="ED7D31"/>
                          <w:spacing w:val="20"/>
                          <w:sz w:val="36"/>
                          <w:szCs w:val="36"/>
                        </w:rPr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Calibri" w:hAnsi="Calibri"/>
                          <w:color w:val="ED7D31"/>
                          <w:spacing w:val="20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b/>
                          <w:color w:val="ED7D31"/>
                          <w:spacing w:val="20"/>
                          <w:sz w:val="36"/>
                          <w:szCs w:val="36"/>
                        </w:rPr>
                        <w:t>Objectif</w:t>
                      </w:r>
                      <w:r>
                        <w:rPr>
                          <w:rFonts w:ascii="Calibri" w:hAnsi="Calibri"/>
                          <w:b/>
                          <w:color w:val="ED7D31"/>
                          <w:spacing w:val="20"/>
                          <w:sz w:val="26"/>
                          <w:szCs w:val="26"/>
                        </w:rPr>
                        <w:t xml:space="preserve"> :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/>
                          <w:spacing w:val="20"/>
                          <w:sz w:val="30"/>
                          <w:szCs w:val="30"/>
                        </w:rPr>
                        <w:t xml:space="preserve">Obtenir un </w:t>
                      </w:r>
                      <w:r>
                        <w:rPr>
                          <w:rFonts w:ascii="Calibri" w:hAnsi="Calibri"/>
                          <w:spacing w:val="20"/>
                          <w:sz w:val="30"/>
                          <w:szCs w:val="30"/>
                        </w:rPr>
                        <w:t>poste de croupier poker évènementiel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rFonts w:ascii="Calibri" w:hAnsi="Calibri"/>
                          <w:spacing w:val="20"/>
                          <w:sz w:val="30"/>
                          <w:szCs w:val="3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  <mc:AlternateContent>
          <mc:Choice Requires="wps">
            <w:drawing>
              <wp:anchor behindDoc="1" distT="0" distB="0" distL="0" distR="0" simplePos="0" locked="0" layoutInCell="1" allowOverlap="1" relativeHeight="5" wp14:anchorId="63013172">
                <wp:simplePos x="0" y="0"/>
                <wp:positionH relativeFrom="column">
                  <wp:posOffset>-493395</wp:posOffset>
                </wp:positionH>
                <wp:positionV relativeFrom="paragraph">
                  <wp:posOffset>219075</wp:posOffset>
                </wp:positionV>
                <wp:extent cx="6517640" cy="688340"/>
                <wp:effectExtent l="19050" t="19050" r="19050" b="38100"/>
                <wp:wrapNone/>
                <wp:docPr id="8" name="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98" coordsize="21600,21600" o:spt="98" adj="2700" path="m21600@1qy@10@11l@9@1qy@12@13qx@14@15l@8@0l@1@0qx@16@17l0@6qy@18@19qx@20@21l@0@5l@9@5qx@22@23xm@1@4qx@11@24qy@25@26qx@27@28xnsem@1@4qx@11@24qy@25@26qx@27@28xm@9@0qx@22@29qy@30@31qx@32@33qy@34@35qx@36@37xnsem0@3qy@18@38l@8@0l@8@1qy@39@16qx@40@41l21600@7qy@10@42l@0@5l@0@6qy@29@19qx@31@21xm@8@0l@9@0qx@22@29m@9@0l@9@1qy@12@13qx@14@15m@1@4l@1@3qy@13@43qx@44@45qy@46@47qx@48@49m@0@3l@0@5nfe">
                <v:stroke joinstyle="miter"/>
                <v:formulas>
                  <v:f eqn="val #0"/>
                  <v:f eqn="prod @0 1 2"/>
                  <v:f eqn="prod @0 1 4"/>
                  <v:f eqn="sum @0 @1 0"/>
                  <v:f eqn="sum @0 @0 0"/>
                  <v:f eqn="sum height 0 @0"/>
                  <v:f eqn="sum height 0 @1"/>
                  <v:f eqn="sum @5 0 @1"/>
                  <v:f eqn="sum width 0 @0"/>
                  <v:f eqn="sum width 0 @1"/>
                  <v:f eqn="sum 0 21600 @1"/>
                  <v:f eqn="sum @1 @1 0"/>
                  <v:f eqn="sum 0 @9 @2"/>
                  <v:f eqn="sum @2 @1 0"/>
                  <v:f eqn="sum 0 @12 @2"/>
                  <v:f eqn="sum 0 @13 @2"/>
                  <v:f eqn="sum 0 @1 @1"/>
                  <v:f eqn="sum @1 @0 0"/>
                  <v:f eqn="sum @1 0 0"/>
                  <v:f eqn="sum @1 @6 0"/>
                  <v:f eqn="sum @1 @18 0"/>
                  <v:f eqn="sum 0 @19 @1"/>
                  <v:f eqn="sum @1 @9 0"/>
                  <v:f eqn="sum 0 @5 @1"/>
                  <v:f eqn="sum 0 @4 @1"/>
                  <v:f eqn="sum 0 @11 @2"/>
                  <v:f eqn="sum 0 @24 @2"/>
                  <v:f eqn="sum 0 @25 @2"/>
                  <v:f eqn="sum @2 @26 0"/>
                  <v:f eqn="sum 0 @0 @1"/>
                  <v:f eqn="sum 0 @22 @1"/>
                  <v:f eqn="sum 0 @29 @1"/>
                  <v:f eqn="sum 0 @30 @1"/>
                  <v:f eqn="sum @1 @31 0"/>
                  <v:f eqn="sum @2 @32 0"/>
                  <v:f eqn="sum @2 @33 0"/>
                  <v:f eqn="sum @2 @34 0"/>
                  <v:f eqn="sum 0 @35 @2"/>
                  <v:f eqn="sum 0 @3 @1"/>
                  <v:f eqn="sum @1 @8 0"/>
                  <v:f eqn="sum @1 @39 0"/>
                  <v:f eqn="sum @1 @16 0"/>
                  <v:f eqn="sum @1 @7 0"/>
                  <v:f eqn="sum 0 @3 @2"/>
                  <v:f eqn="sum @2 @13 0"/>
                  <v:f eqn="sum @2 @43 0"/>
                  <v:f eqn="sum 0 @44 @1"/>
                  <v:f eqn="sum @1 @45 0"/>
                  <v:f eqn="sum 0 @46 @1"/>
                  <v:f eqn="sum 0 @47 @1"/>
                </v:formulas>
                <v:path gradientshapeok="t" o:connecttype="rect" textboxrect="@0,@0,@9,@5"/>
                <v:handles>
                  <v:h position="@0,0"/>
                </v:handles>
              </v:shapetype>
              <v:shape id="shape_0" ID=" 42" fillcolor="#ed7d31" stroked="t" style="position:absolute;margin-left:-38.85pt;margin-top:17.25pt;width:513.1pt;height:54.1pt" wp14:anchorId="63013172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</w:r>
    </w:p>
    <w:p>
      <w:pPr>
        <w:pStyle w:val="Normal"/>
        <w:rPr>
          <w:rFonts w:ascii="Georgia" w:hAnsi="Georgia"/>
          <w:b/>
          <w:b/>
          <w:color w:val="E93750"/>
          <w:sz w:val="32"/>
          <w:szCs w:val="32"/>
        </w:rPr>
      </w:pPr>
      <w:r>
        <w:rPr>
          <w:rFonts w:ascii="Georgia" w:hAnsi="Georgia"/>
          <w:b/>
          <w:color w:val="E93750"/>
          <w:sz w:val="32"/>
          <w:szCs w:val="32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Georgia" w:hAnsi="Georgia"/>
          <w:b/>
          <w:color w:val="FFFFFF"/>
          <w:sz w:val="28"/>
          <w:szCs w:val="28"/>
        </w:rPr>
        <w:t>Expérience professionnelle</w:t>
      </w:r>
    </w:p>
    <w:p>
      <w:pPr>
        <w:pStyle w:val="Normal"/>
        <w:rPr>
          <w:rFonts w:ascii="Georgia" w:hAnsi="Georgia"/>
          <w:b/>
          <w:b/>
          <w:color w:val="FFFFFF"/>
          <w:sz w:val="28"/>
          <w:szCs w:val="28"/>
        </w:rPr>
      </w:pPr>
      <w:r>
        <w:rPr>
          <w:rFonts w:ascii="Georgia" w:hAnsi="Georgia"/>
          <w:b/>
          <w:color w:val="FFFFFF"/>
          <w:sz w:val="28"/>
          <w:szCs w:val="28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Novembre 2022 – Avril 2023 : Vendeuse pour Burton, caissière pour Téléverbier et barmaid en extra au Monoski Klub </w:t>
      </w:r>
      <w:r>
        <w:rPr>
          <w:rFonts w:ascii="Calibri" w:hAnsi="Calibri"/>
          <w:b w:val="false"/>
          <w:bCs w:val="false"/>
          <w:i/>
          <w:iCs/>
          <w:sz w:val="26"/>
          <w:szCs w:val="26"/>
        </w:rPr>
        <w:t>(Verbier, Suisse)</w:t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/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Janvier–</w:t>
      </w:r>
      <w:r>
        <w:rPr>
          <w:rFonts w:eastAsia="Times New Roman" w:cs="Times New Roman" w:ascii="Calibri" w:hAnsi="Calibri"/>
          <w:b/>
          <w:color w:val="auto"/>
          <w:kern w:val="0"/>
          <w:sz w:val="26"/>
          <w:szCs w:val="26"/>
          <w:lang w:val="fr-FR" w:eastAsia="fr-FR" w:bidi="ar-SA"/>
        </w:rPr>
        <w:t>Octobre 2022</w:t>
      </w:r>
      <w:r>
        <w:rPr>
          <w:rFonts w:ascii="Calibri" w:hAnsi="Calibri"/>
          <w:b/>
          <w:sz w:val="26"/>
          <w:szCs w:val="26"/>
        </w:rPr>
        <w:t xml:space="preserve"> : assistante de peintre, John Denning Studio </w:t>
      </w:r>
      <w:r>
        <w:rPr>
          <w:rFonts w:ascii="Calibri" w:hAnsi="Calibri"/>
          <w:b w:val="false"/>
          <w:bCs w:val="false"/>
          <w:i/>
          <w:iCs/>
          <w:sz w:val="26"/>
          <w:szCs w:val="26"/>
        </w:rPr>
        <w:t>(Lasalle)</w:t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Cs/>
          <w:i/>
          <w:i/>
          <w:iCs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Juillet-Octobre 2019 : Plongeuse et préparatrice desserts+ renfort bar et run, Le Troquet Toqué </w:t>
      </w:r>
      <w:r>
        <w:rPr>
          <w:rFonts w:ascii="Calibri" w:hAnsi="Calibri"/>
          <w:b w:val="false"/>
          <w:bCs w:val="false"/>
          <w:i/>
          <w:iCs/>
          <w:sz w:val="26"/>
          <w:szCs w:val="26"/>
        </w:rPr>
        <w:t>(Sauve)</w:t>
      </w:r>
    </w:p>
    <w:p>
      <w:pPr>
        <w:pStyle w:val="Normal"/>
        <w:rPr>
          <w:rFonts w:ascii="Calibri" w:hAnsi="Calibri"/>
          <w:bCs/>
          <w:i/>
          <w:i/>
          <w:iCs/>
          <w:sz w:val="26"/>
          <w:szCs w:val="26"/>
        </w:rPr>
      </w:pPr>
      <w:r>
        <w:rPr>
          <w:rFonts w:ascii="Calibri" w:hAnsi="Calibri"/>
          <w:bCs/>
          <w:i/>
          <w:iCs/>
          <w:sz w:val="26"/>
          <w:szCs w:val="26"/>
        </w:rPr>
      </w:r>
    </w:p>
    <w:p>
      <w:pPr>
        <w:pStyle w:val="Normal"/>
        <w:rPr>
          <w:rFonts w:ascii="Calibri" w:hAnsi="Calibri"/>
          <w:bCs/>
          <w:i/>
          <w:i/>
          <w:iCs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Avril-Juillet 2019 : Employée de commerce, Shell Thônex </w:t>
      </w:r>
      <w:r>
        <w:rPr>
          <w:rFonts w:ascii="Calibri" w:hAnsi="Calibri"/>
          <w:bCs/>
          <w:i/>
          <w:iCs/>
          <w:sz w:val="26"/>
          <w:szCs w:val="26"/>
        </w:rPr>
        <w:t>(Suisse)</w:t>
      </w:r>
    </w:p>
    <w:p>
      <w:pPr>
        <w:pStyle w:val="Normal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     </w:t>
      </w:r>
      <w:r>
        <w:rPr>
          <w:rFonts w:ascii="Calibri" w:hAnsi="Calibri"/>
          <w:bCs/>
          <w:sz w:val="26"/>
          <w:szCs w:val="26"/>
        </w:rPr>
        <w:t>Surveillance de piste, encaissement et mise en rayon du magasin</w:t>
      </w:r>
    </w:p>
    <w:p>
      <w:pPr>
        <w:pStyle w:val="Normal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Juillet 2018 – Mars 2019 : Employée de jeu, Casino de Saint-Julien en Genevois</w:t>
      </w:r>
    </w:p>
    <w:p>
      <w:pPr>
        <w:pStyle w:val="Normal"/>
        <w:ind w:left="284" w:hanging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Après 2 mois en tant que serveuse/barmaid, j’ai intégré l’équipe des jeux comme croupière.</w:t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Février 2018 – Avril 2018 : Barmaid, Casino Barrière </w:t>
      </w:r>
      <w:r>
        <w:rPr>
          <w:rFonts w:ascii="Calibri" w:hAnsi="Calibri"/>
          <w:i/>
          <w:sz w:val="26"/>
          <w:szCs w:val="26"/>
        </w:rPr>
        <w:t>(Megève)</w:t>
      </w:r>
      <w:r>
        <w:rPr>
          <w:rFonts w:ascii="Calibri" w:hAnsi="Calibri"/>
          <w:b/>
          <w:sz w:val="26"/>
          <w:szCs w:val="26"/>
        </w:rPr>
        <w:t xml:space="preserve"> </w:t>
      </w:r>
    </w:p>
    <w:p>
      <w:pPr>
        <w:pStyle w:val="Normal"/>
        <w:ind w:left="284" w:hanging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En vue de ma formation de croupière à venir, je découvre l’univers des jeux en tant que Barmaid.</w:t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  <w:lang w:val="en-US"/>
        </w:rPr>
      </w:pPr>
      <w:r>
        <w:rPr>
          <w:rFonts w:ascii="Calibri" w:hAnsi="Calibri"/>
          <w:b/>
          <w:sz w:val="26"/>
          <w:szCs w:val="26"/>
          <w:lang w:val="en-US"/>
        </w:rPr>
        <w:t xml:space="preserve">Mai 2017 – Oct. 2017 : Vendeuse, Intersport by Pitte </w:t>
      </w:r>
      <w:r>
        <w:rPr>
          <w:rFonts w:ascii="Calibri" w:hAnsi="Calibri"/>
          <w:i/>
          <w:sz w:val="26"/>
          <w:szCs w:val="26"/>
          <w:lang w:val="en-US"/>
        </w:rPr>
        <w:t>(Chamonix)</w:t>
      </w:r>
    </w:p>
    <w:p>
      <w:pPr>
        <w:pStyle w:val="Normal"/>
        <w:ind w:left="284" w:hanging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Magasin de sport numéro un sur Chamonix, Intersport by Pitte m’aura permis de perfectionner mes techniques de vente, notamment par le biais de nombreuses formations - assurées par différents représentants des marques présentes dans le magasin.</w:t>
      </w:r>
    </w:p>
    <w:p>
      <w:pPr>
        <w:pStyle w:val="Normal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Décembre 2016/Avril 2017 : Vendeuse technicienne ski, Altitude Sports </w:t>
      </w:r>
      <w:r>
        <w:rPr>
          <w:rFonts w:ascii="Calibri" w:hAnsi="Calibri"/>
          <w:i/>
          <w:sz w:val="26"/>
          <w:szCs w:val="26"/>
        </w:rPr>
        <w:t>(L’Alpe d’Huez)</w:t>
      </w:r>
    </w:p>
    <w:p>
      <w:pPr>
        <w:pStyle w:val="Normal"/>
        <w:ind w:left="284" w:hanging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Entreprise récemment reprise par mon employeur, il était réellement intéressant d’y travailler. J’alternais entre les deux magasins présents sur la station.</w:t>
      </w:r>
    </w:p>
    <w:p>
      <w:pPr>
        <w:pStyle w:val="Normal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</w:r>
    </w:p>
    <w:p>
      <w:pPr>
        <w:pStyle w:val="Normal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2016 : </w:t>
      </w:r>
      <w:r>
        <w:rPr>
          <w:rFonts w:ascii="Calibri" w:hAnsi="Calibri"/>
          <w:b/>
          <w:sz w:val="26"/>
          <w:szCs w:val="26"/>
          <w:lang w:val="en-US"/>
        </w:rPr>
        <w:t xml:space="preserve">Vendeuse, </w:t>
      </w:r>
      <w:r>
        <w:rPr>
          <w:rFonts w:ascii="Calibri" w:hAnsi="Calibri"/>
          <w:b/>
          <w:sz w:val="26"/>
          <w:szCs w:val="26"/>
        </w:rPr>
        <w:t xml:space="preserve">Billabong </w:t>
      </w:r>
      <w:r>
        <w:rPr>
          <w:rFonts w:ascii="Calibri" w:hAnsi="Calibri"/>
          <w:i/>
          <w:sz w:val="26"/>
          <w:szCs w:val="26"/>
        </w:rPr>
        <w:t>(Montpellier)</w:t>
      </w:r>
    </w:p>
    <w:p>
      <w:pPr>
        <w:pStyle w:val="Normal"/>
        <w:ind w:left="284" w:hanging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Tout juste repris à un franchisé par la marque, magasin à mettre en place en pleine période de soldes – très formateur.</w:t>
      </w:r>
    </w:p>
    <w:p>
      <w:pPr>
        <w:pStyle w:val="Normal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outlineLvl w:val="0"/>
        <w:rPr>
          <w:rFonts w:ascii="Calibri" w:hAnsi="Calibri"/>
          <w:b/>
          <w:b/>
          <w:sz w:val="26"/>
          <w:szCs w:val="26"/>
          <w:lang w:val="en-US"/>
        </w:rPr>
      </w:pPr>
      <w:r>
        <w:rPr>
          <w:rFonts w:ascii="Calibri" w:hAnsi="Calibri"/>
          <w:b/>
          <w:sz w:val="26"/>
          <w:szCs w:val="26"/>
          <w:lang w:val="en-US"/>
        </w:rPr>
        <w:t xml:space="preserve">2014 – 2015 : Vendeuse </w:t>
      </w:r>
      <w:r>
        <w:rPr>
          <w:rFonts w:ascii="Calibri" w:hAnsi="Calibri"/>
          <w:b/>
          <w:sz w:val="26"/>
          <w:szCs w:val="26"/>
        </w:rPr>
        <w:t>technicienne ski</w:t>
      </w:r>
      <w:r>
        <w:rPr>
          <w:rFonts w:ascii="Calibri" w:hAnsi="Calibri"/>
          <w:b/>
          <w:sz w:val="26"/>
          <w:szCs w:val="26"/>
          <w:lang w:val="en-US"/>
        </w:rPr>
        <w:t xml:space="preserve">, Oakley by Precision Ski </w:t>
      </w:r>
      <w:r>
        <w:rPr>
          <w:rFonts w:ascii="Calibri" w:hAnsi="Calibri"/>
          <w:i/>
          <w:sz w:val="26"/>
          <w:szCs w:val="26"/>
          <w:lang w:val="en-US"/>
        </w:rPr>
        <w:t>(Méribel)</w:t>
      </w:r>
    </w:p>
    <w:p>
      <w:pPr>
        <w:pStyle w:val="Normal"/>
        <w:numPr>
          <w:ilvl w:val="0"/>
          <w:numId w:val="0"/>
        </w:numPr>
        <w:ind w:left="284" w:hanging="0"/>
        <w:outlineLvl w:val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Contrat de professionnalisation à la Skimium Academy – 6 semaines de formation en vallée suivies d’une saison d’hiver qualifiante.</w:t>
      </w:r>
    </w:p>
    <w:p>
      <w:pPr>
        <w:pStyle w:val="Normal"/>
        <w:numPr>
          <w:ilvl w:val="0"/>
          <w:numId w:val="0"/>
        </w:numPr>
        <w:ind w:left="0" w:hanging="0"/>
        <w:outlineLvl w:val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outlineLvl w:val="0"/>
        <w:rPr>
          <w:rFonts w:ascii="Calibri" w:hAnsi="Calibri"/>
          <w:b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2014 : Responsable cabane à snack, La Casetta </w:t>
      </w:r>
      <w:r>
        <w:rPr>
          <w:rFonts w:ascii="Calibri" w:hAnsi="Calibri"/>
          <w:i/>
          <w:sz w:val="26"/>
          <w:szCs w:val="26"/>
        </w:rPr>
        <w:t>(La Plagne)</w:t>
      </w:r>
    </w:p>
    <w:p>
      <w:pPr>
        <w:pStyle w:val="Normal"/>
        <w:numPr>
          <w:ilvl w:val="0"/>
          <w:numId w:val="0"/>
        </w:numPr>
        <w:ind w:left="284" w:hanging="0"/>
        <w:outlineLvl w:val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Restaurant de front de neige à Belleplagne.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behindDoc="1" distT="0" distB="0" distL="0" distR="0" simplePos="0" locked="0" layoutInCell="1" allowOverlap="1" relativeHeight="6" wp14:anchorId="15025EF7">
                <wp:simplePos x="0" y="0"/>
                <wp:positionH relativeFrom="column">
                  <wp:posOffset>-570230</wp:posOffset>
                </wp:positionH>
                <wp:positionV relativeFrom="paragraph">
                  <wp:posOffset>127635</wp:posOffset>
                </wp:positionV>
                <wp:extent cx="6517640" cy="688340"/>
                <wp:effectExtent l="19050" t="19050" r="19050" b="38100"/>
                <wp:wrapNone/>
                <wp:docPr id="9" name="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 46" fillcolor="#ed7d31" stroked="t" style="position:absolute;margin-left:-44.9pt;margin-top:10.05pt;width:513.1pt;height:54.1pt" wp14:anchorId="15025EF7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ab/>
        <w:tab/>
        <w:tab/>
        <w:tab/>
      </w:r>
    </w:p>
    <w:p>
      <w:pPr>
        <w:pStyle w:val="Normal"/>
        <w:jc w:val="center"/>
        <w:rPr>
          <w:color w:val="FFFFFF"/>
        </w:rPr>
      </w:pPr>
      <w:r>
        <w:rPr>
          <w:rFonts w:ascii="Georgia" w:hAnsi="Georgia"/>
          <w:b/>
          <w:color w:val="FFFFFF"/>
          <w:sz w:val="28"/>
          <w:szCs w:val="28"/>
        </w:rPr>
        <w:t>Diplômes/formations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 w:cs="Arial"/>
          <w:sz w:val="26"/>
          <w:szCs w:val="26"/>
        </w:rPr>
      </w:pPr>
      <w:r>
        <w:rPr>
          <w:rFonts w:cs="Arial" w:ascii="Calibri" w:hAnsi="Calibri"/>
          <w:b/>
          <w:sz w:val="26"/>
          <w:szCs w:val="26"/>
        </w:rPr>
        <w:t xml:space="preserve">Diplôme d’Etat de Croupière obtenu </w:t>
      </w:r>
      <w:r>
        <w:rPr>
          <w:rFonts w:cs="Arial" w:ascii="Calibri" w:hAnsi="Calibri"/>
          <w:sz w:val="26"/>
          <w:szCs w:val="26"/>
        </w:rPr>
        <w:t>en Juillet 2018</w:t>
      </w:r>
    </w:p>
    <w:p>
      <w:pPr>
        <w:pStyle w:val="Normal"/>
        <w:rPr>
          <w:rFonts w:ascii="Calibri" w:hAnsi="Calibri" w:cs="Arial"/>
          <w:i/>
          <w:i/>
          <w:sz w:val="26"/>
          <w:szCs w:val="26"/>
        </w:rPr>
      </w:pPr>
      <w:r>
        <w:rPr>
          <w:rFonts w:cs="Arial" w:ascii="Calibri" w:hAnsi="Calibri"/>
          <w:i/>
          <w:sz w:val="26"/>
          <w:szCs w:val="26"/>
        </w:rPr>
        <w:t>(Cerus Lyon)</w:t>
      </w:r>
    </w:p>
    <w:p>
      <w:pPr>
        <w:pStyle w:val="Normal"/>
        <w:rPr>
          <w:rFonts w:ascii="Calibri" w:hAnsi="Calibri" w:cs="Arial"/>
          <w:sz w:val="26"/>
          <w:szCs w:val="26"/>
        </w:rPr>
      </w:pPr>
      <w:r>
        <w:rPr>
          <w:rFonts w:cs="Arial" w:ascii="Calibri" w:hAnsi="Calibri"/>
          <w:b/>
          <w:sz w:val="26"/>
          <w:szCs w:val="26"/>
        </w:rPr>
        <w:t>Diplôme d'Etat de technicienne de vente en articles de sports</w:t>
      </w:r>
      <w:r>
        <w:rPr>
          <w:rFonts w:cs="Arial" w:ascii="Calibri" w:hAnsi="Calibri"/>
          <w:sz w:val="26"/>
          <w:szCs w:val="26"/>
        </w:rPr>
        <w:t xml:space="preserve"> obtenu en Mai 2015 </w:t>
      </w:r>
      <w:r>
        <w:rPr>
          <w:rFonts w:cs="Arial" w:ascii="Calibri" w:hAnsi="Calibri"/>
          <w:i/>
          <w:lang w:val="en-US"/>
        </w:rPr>
        <w:t>(Skimium Academy, Bourg-Saint-Maurice)</w:t>
      </w:r>
    </w:p>
    <w:p>
      <w:pPr>
        <w:pStyle w:val="Normal"/>
        <w:numPr>
          <w:ilvl w:val="0"/>
          <w:numId w:val="0"/>
        </w:numPr>
        <w:ind w:left="0" w:firstLine="708"/>
        <w:outlineLvl w:val="0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Partie théorique :</w:t>
      </w:r>
    </w:p>
    <w:p>
      <w:pPr>
        <w:pStyle w:val="Normal"/>
        <w:numPr>
          <w:ilvl w:val="0"/>
          <w:numId w:val="0"/>
        </w:numPr>
        <w:ind w:left="0" w:firstLine="708"/>
        <w:outlineLvl w:val="0"/>
        <w:rPr>
          <w:rFonts w:ascii="Calibri" w:hAnsi="Calibri"/>
        </w:rPr>
      </w:pPr>
      <w:r>
        <w:rPr>
          <w:rFonts w:ascii="Calibri" w:hAnsi="Calibri"/>
        </w:rPr>
        <w:t>Management, commerce, anglais, atelier</w:t>
      </w:r>
    </w:p>
    <w:p>
      <w:pPr>
        <w:pStyle w:val="Normal"/>
        <w:numPr>
          <w:ilvl w:val="0"/>
          <w:numId w:val="0"/>
        </w:numPr>
        <w:ind w:left="0" w:firstLine="708"/>
        <w:outlineLvl w:val="0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Partie professionnelle :</w:t>
      </w:r>
    </w:p>
    <w:p>
      <w:pPr>
        <w:pStyle w:val="Normal"/>
        <w:numPr>
          <w:ilvl w:val="0"/>
          <w:numId w:val="0"/>
        </w:numPr>
        <w:ind w:left="708" w:hanging="0"/>
        <w:outlineLvl w:val="0"/>
        <w:rPr>
          <w:rFonts w:ascii="Calibri" w:hAnsi="Calibri"/>
        </w:rPr>
      </w:pPr>
      <w:r>
        <w:rPr>
          <w:rFonts w:ascii="Calibri" w:hAnsi="Calibri"/>
        </w:rPr>
        <w:t>Accueil, conseils, techniques de vente, entretien du matériel de glisse, fiches locatives, encaissements, ouvertures et fermetures du magasin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0"/>
        </w:numPr>
        <w:ind w:left="0" w:hanging="0"/>
        <w:outlineLvl w:val="0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Baccalauréat Littéraire</w:t>
      </w:r>
      <w:r>
        <w:rPr>
          <w:rFonts w:ascii="Calibri" w:hAnsi="Calibri"/>
          <w:sz w:val="26"/>
          <w:szCs w:val="26"/>
        </w:rPr>
        <w:t xml:space="preserve"> obtenu en Juillet 2011</w:t>
      </w:r>
    </w:p>
    <w:p>
      <w:pPr>
        <w:pStyle w:val="Normal"/>
        <w:rPr>
          <w:rFonts w:ascii="Calibri" w:hAnsi="Calibri"/>
          <w:i/>
          <w:i/>
        </w:rPr>
      </w:pPr>
      <w:r>
        <w:rPr>
          <w:rFonts w:ascii="Calibri" w:hAnsi="Calibri"/>
          <w:i/>
        </w:rPr>
        <w:t>(Lycée privé Scholae, Saint-Hippolyte-du-Fort)</w:t>
      </w:r>
    </w:p>
    <w:p>
      <w:pPr>
        <w:pStyle w:val="Normal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BAFA spécialité « Animation des adolescents » </w:t>
      </w:r>
      <w:r>
        <w:rPr>
          <w:rFonts w:ascii="Calibri" w:hAnsi="Calibri"/>
          <w:sz w:val="26"/>
          <w:szCs w:val="26"/>
        </w:rPr>
        <w:t>Obtenu en 2010</w:t>
      </w:r>
      <w:r>
        <w:rPr>
          <w:sz w:val="20"/>
          <w:szCs w:val="20"/>
        </w:rPr>
        <w:t xml:space="preserve">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behindDoc="1" distT="0" distB="0" distL="0" distR="0" simplePos="0" locked="0" layoutInCell="1" allowOverlap="1" relativeHeight="10" wp14:anchorId="40394D47">
                <wp:simplePos x="0" y="0"/>
                <wp:positionH relativeFrom="column">
                  <wp:posOffset>-570230</wp:posOffset>
                </wp:positionH>
                <wp:positionV relativeFrom="paragraph">
                  <wp:posOffset>123190</wp:posOffset>
                </wp:positionV>
                <wp:extent cx="6517640" cy="688340"/>
                <wp:effectExtent l="19050" t="19050" r="19050" b="38100"/>
                <wp:wrapNone/>
                <wp:docPr id="10" name="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 51" fillcolor="#ed7d31" stroked="t" style="position:absolute;margin-left:-44.9pt;margin-top:9.7pt;width:513.1pt;height:54.1pt" wp14:anchorId="40394D47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Georgia" w:hAnsi="Georgia"/>
          <w:b/>
          <w:b/>
          <w:color w:val="FFFFFF"/>
          <w:sz w:val="28"/>
        </w:rPr>
      </w:pPr>
      <w:r>
        <mc:AlternateContent>
          <mc:Choice Requires="wps">
            <w:drawing>
              <wp:anchor behindDoc="1" distT="0" distB="0" distL="0" distR="0" simplePos="0" locked="0" layoutInCell="1" allowOverlap="1" relativeHeight="7" wp14:anchorId="1A5D35B2">
                <wp:simplePos x="0" y="0"/>
                <wp:positionH relativeFrom="column">
                  <wp:posOffset>329565</wp:posOffset>
                </wp:positionH>
                <wp:positionV relativeFrom="paragraph">
                  <wp:posOffset>4355465</wp:posOffset>
                </wp:positionV>
                <wp:extent cx="6517640" cy="688340"/>
                <wp:effectExtent l="19050" t="19050" r="19050" b="38100"/>
                <wp:wrapNone/>
                <wp:docPr id="11" name="Parchemin horizontal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Parchemin horizontal 1" fillcolor="#ed7d31" stroked="t" style="position:absolute;margin-left:25.95pt;margin-top:342.95pt;width:513.1pt;height:54.1pt" wp14:anchorId="1A5D35B2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8" wp14:anchorId="5E3D7BC4">
                <wp:simplePos x="0" y="0"/>
                <wp:positionH relativeFrom="column">
                  <wp:posOffset>329565</wp:posOffset>
                </wp:positionH>
                <wp:positionV relativeFrom="paragraph">
                  <wp:posOffset>4355465</wp:posOffset>
                </wp:positionV>
                <wp:extent cx="6517640" cy="688340"/>
                <wp:effectExtent l="19050" t="19050" r="19050" b="38100"/>
                <wp:wrapNone/>
                <wp:docPr id="12" name="Parchemin horizontal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Parchemin horizontal 1" fillcolor="#ed7d31" stroked="t" style="position:absolute;margin-left:25.95pt;margin-top:342.95pt;width:513.1pt;height:54.1pt" wp14:anchorId="5E3D7BC4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9" wp14:anchorId="68AA14BB">
                <wp:simplePos x="0" y="0"/>
                <wp:positionH relativeFrom="column">
                  <wp:posOffset>1015365</wp:posOffset>
                </wp:positionH>
                <wp:positionV relativeFrom="paragraph">
                  <wp:posOffset>4260215</wp:posOffset>
                </wp:positionV>
                <wp:extent cx="6517640" cy="688340"/>
                <wp:effectExtent l="19050" t="19050" r="19050" b="38100"/>
                <wp:wrapNone/>
                <wp:docPr id="13" name="Parchemin horizontal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080" cy="6876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rgbClr val="ed7d31"/>
                        </a:solidFill>
                        <a:ln w="38160">
                          <a:solidFill>
                            <a:srgbClr val="f2f2f2"/>
                          </a:solidFill>
                          <a:round/>
                        </a:ln>
                        <a:effectLst>
                          <a:outerShdw algn="ctr" dir="3864689" dist="28339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Parchemin horizontal 1" fillcolor="#ed7d31" stroked="t" style="position:absolute;margin-left:79.95pt;margin-top:335.45pt;width:513.1pt;height:54.1pt" wp14:anchorId="68AA14BB" type="shapetype_98">
                <w10:wrap type="none"/>
                <v:fill o:detectmouseclick="t" type="solid" color2="#1282ce"/>
                <v:stroke color="#f2f2f2" weight="38160" joinstyle="round" endcap="flat"/>
                <v:shadow on="t" obscured="f" color="#823b0b"/>
              </v:shape>
            </w:pict>
          </mc:Fallback>
        </mc:AlternateContent>
      </w:r>
      <w:r>
        <w:rPr>
          <w:rFonts w:ascii="Georgia" w:hAnsi="Georgia"/>
          <w:b/>
          <w:color w:val="FFFFFF"/>
          <w:sz w:val="28"/>
        </w:rPr>
        <w:t>Compétences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Techniques de vente</w:t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mc:AlternateContent>
          <mc:Choice Requires="wps">
            <w:drawing>
              <wp:anchor behindDoc="0" distT="45720" distB="81915" distL="114300" distR="133985" simplePos="0" locked="0" layoutInCell="1" allowOverlap="1" relativeHeight="11">
                <wp:simplePos x="0" y="0"/>
                <wp:positionH relativeFrom="column">
                  <wp:posOffset>4281170</wp:posOffset>
                </wp:positionH>
                <wp:positionV relativeFrom="paragraph">
                  <wp:posOffset>133985</wp:posOffset>
                </wp:positionV>
                <wp:extent cx="2291080" cy="1849755"/>
                <wp:effectExtent l="0" t="0" r="0" b="0"/>
                <wp:wrapSquare wrapText="largest"/>
                <wp:docPr id="14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0320" cy="18489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7caac"/>
                            </a:gs>
                          </a:gsLst>
                          <a:lin ang="5400000"/>
                        </a:gradFill>
                        <a:ln w="12600">
                          <a:solidFill>
                            <a:srgbClr val="f4b083"/>
                          </a:solidFill>
                          <a:miter/>
                        </a:ln>
                        <a:effectLst>
                          <a:outerShdw dir="3864689" dist="28339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rFonts w:ascii="Georgia" w:hAnsi="Georgia"/>
                                <w:color w:val="ED7D3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ED7D31"/>
                                <w:spacing w:val="20"/>
                                <w:sz w:val="28"/>
                                <w:szCs w:val="28"/>
                              </w:rPr>
                              <w:t xml:space="preserve">▪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ED7D31"/>
                                <w:spacing w:val="20"/>
                                <w:sz w:val="28"/>
                                <w:szCs w:val="28"/>
                              </w:rPr>
                              <w:t>En plus ▪</w:t>
                            </w:r>
                          </w:p>
                          <w:p>
                            <w:pPr>
                              <w:pStyle w:val="Contenudecadre"/>
                              <w:numPr>
                                <w:ilvl w:val="0"/>
                                <w:numId w:val="0"/>
                              </w:numPr>
                              <w:ind w:left="0" w:hanging="0"/>
                              <w:outlineLvl w:val="0"/>
                              <w:rPr>
                                <w:rFonts w:ascii="Calibri" w:hAnsi="Calibri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</w:r>
                          </w:p>
                          <w:p>
                            <w:pPr>
                              <w:pStyle w:val="Contenudecadre"/>
                              <w:numPr>
                                <w:ilvl w:val="0"/>
                                <w:numId w:val="0"/>
                              </w:numPr>
                              <w:ind w:left="0" w:hanging="0"/>
                              <w:outlineLvl w:val="0"/>
                              <w:rPr>
                                <w:rFonts w:ascii="Calibri" w:hAnsi="Calibri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Langues : </w:t>
                            </w:r>
                            <w:r>
                              <w:rPr>
                                <w:rFonts w:ascii="Calibri" w:hAnsi="Calibri"/>
                              </w:rPr>
                              <w:t>Anglais quasi courant Espagnol basique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/>
                                <w:b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Loisirs :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Langues, animaux, jeux traditionnels, voyages, sports de montagne</w:t>
                            </w:r>
                          </w:p>
                          <w:p>
                            <w:pPr>
                              <w:pStyle w:val="Contenudecadr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fillcolor="#f7caac" stroked="t" style="position:absolute;margin-left:337.1pt;margin-top:10.55pt;width:180.3pt;height:145.55pt">
                <w10:wrap type="square"/>
                <v:fill o:detectmouseclick="t" color2="white"/>
                <v:stroke color="#f4b083" weight="12600" joinstyle="miter" endcap="flat"/>
                <v:shadow on="t" obscured="f" color="#823b0b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rFonts w:ascii="Georgia" w:hAnsi="Georgia"/>
                          <w:color w:val="ED7D31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b/>
                          <w:color w:val="ED7D31"/>
                          <w:spacing w:val="20"/>
                          <w:sz w:val="28"/>
                          <w:szCs w:val="28"/>
                        </w:rPr>
                        <w:t xml:space="preserve">▪ </w:t>
                      </w:r>
                      <w:r>
                        <w:rPr>
                          <w:rFonts w:ascii="Georgia" w:hAnsi="Georgia"/>
                          <w:b/>
                          <w:color w:val="ED7D31"/>
                          <w:spacing w:val="20"/>
                          <w:sz w:val="28"/>
                          <w:szCs w:val="28"/>
                        </w:rPr>
                        <w:t>En plus ▪</w:t>
                      </w:r>
                    </w:p>
                    <w:p>
                      <w:pPr>
                        <w:pStyle w:val="Contenudecadre"/>
                        <w:numPr>
                          <w:ilvl w:val="0"/>
                          <w:numId w:val="0"/>
                        </w:numPr>
                        <w:ind w:left="0" w:hanging="0"/>
                        <w:outlineLvl w:val="0"/>
                        <w:rPr>
                          <w:rFonts w:ascii="Calibri" w:hAnsi="Calibri"/>
                          <w:b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</w:r>
                    </w:p>
                    <w:p>
                      <w:pPr>
                        <w:pStyle w:val="Contenudecadre"/>
                        <w:numPr>
                          <w:ilvl w:val="0"/>
                          <w:numId w:val="0"/>
                        </w:numPr>
                        <w:ind w:left="0" w:hanging="0"/>
                        <w:outlineLvl w:val="0"/>
                        <w:rPr>
                          <w:rFonts w:ascii="Calibri" w:hAnsi="Calibri"/>
                          <w:b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 xml:space="preserve">Langues : </w:t>
                      </w:r>
                      <w:r>
                        <w:rPr>
                          <w:rFonts w:ascii="Calibri" w:hAnsi="Calibri"/>
                        </w:rPr>
                        <w:t>Anglais quasi courant Espagnol basique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/>
                          <w:b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</w:r>
                    </w:p>
                    <w:p>
                      <w:pPr>
                        <w:pStyle w:val="Contenudecadre"/>
                        <w:rPr>
                          <w:rFonts w:ascii="Calibri" w:hAnsi="Calibri"/>
                          <w:b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Loisirs :</w:t>
                      </w:r>
                    </w:p>
                    <w:p>
                      <w:pPr>
                        <w:pStyle w:val="Contenudecadre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Langues, animaux, jeux traditionnels, voyages, sports de montagne</w:t>
                      </w:r>
                    </w:p>
                    <w:p>
                      <w:pPr>
                        <w:pStyle w:val="Contenudecadre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sz w:val="26"/>
          <w:szCs w:val="26"/>
        </w:rPr>
        <w:t>Tenue et animation d'une table de jeux</w:t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Tenue d'une caisse (Ouverture, encaissement,fermeture)</w:t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Mise en rayon, gestion de stocks, merchandising</w:t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Utilisation logiciel (vente, location, ou service)</w:t>
      </w:r>
    </w:p>
    <w:p>
      <w:pPr>
        <w:pStyle w:val="Normal"/>
        <w:numPr>
          <w:ilvl w:val="0"/>
          <w:numId w:val="1"/>
        </w:numPr>
        <w:ind w:left="284" w:hanging="36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Entretien de matériel de sports de glisse</w:t>
      </w:r>
    </w:p>
    <w:sectPr>
      <w:type w:val="nextPage"/>
      <w:pgSz w:w="11906" w:h="16838"/>
      <w:pgMar w:left="1418" w:right="1418" w:header="0" w:top="680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Georgia">
    <w:charset w:val="01"/>
    <w:family w:val="roman"/>
    <w:pitch w:val="variable"/>
  </w:font>
  <w:font w:name="Calibri">
    <w:charset w:val="01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01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a7b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semiHidden/>
    <w:qFormat/>
    <w:rPr/>
  </w:style>
  <w:style w:type="character" w:styleId="LienInternet">
    <w:name w:val="Lien Internet"/>
    <w:rsid w:val="00cf5d0d"/>
    <w:rPr>
      <w:color w:val="0563C1"/>
      <w:u w:val="single"/>
    </w:rPr>
  </w:style>
  <w:style w:type="character" w:styleId="EntteCar" w:customStyle="1">
    <w:name w:val="En-tête Car"/>
    <w:link w:val="En-tte"/>
    <w:qFormat/>
    <w:rsid w:val="00cf5d0d"/>
    <w:rPr>
      <w:sz w:val="24"/>
      <w:szCs w:val="24"/>
    </w:rPr>
  </w:style>
  <w:style w:type="character" w:styleId="PieddepageCar" w:customStyle="1">
    <w:name w:val="Pied de page Car"/>
    <w:link w:val="Pieddepage"/>
    <w:qFormat/>
    <w:rsid w:val="00cf5d0d"/>
    <w:rPr>
      <w:sz w:val="24"/>
      <w:szCs w:val="24"/>
    </w:rPr>
  </w:style>
  <w:style w:type="character" w:styleId="Accentuation">
    <w:name w:val="Accentuation"/>
    <w:qFormat/>
    <w:rsid w:val="007f2544"/>
    <w:rPr>
      <w:i/>
      <w:i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DocumentMap">
    <w:name w:val="Document Map"/>
    <w:basedOn w:val="Normal"/>
    <w:semiHidden/>
    <w:qFormat/>
    <w:rsid w:val="00780b9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qFormat/>
    <w:rsid w:val="00744603"/>
    <w:pPr/>
    <w:rPr>
      <w:rFonts w:ascii="Tahoma" w:hAnsi="Tahoma" w:cs="Tahoma"/>
      <w:sz w:val="16"/>
      <w:szCs w:val="16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rsid w:val="00cf5d0d"/>
    <w:pPr>
      <w:tabs>
        <w:tab w:val="clear" w:pos="708"/>
        <w:tab w:val="center" w:pos="4536" w:leader="none"/>
        <w:tab w:val="right" w:pos="9072" w:leader="none"/>
      </w:tabs>
    </w:pPr>
    <w:rPr>
      <w:lang w:val="x-none" w:eastAsia="x-none"/>
    </w:rPr>
  </w:style>
  <w:style w:type="paragraph" w:styleId="Pieddepage">
    <w:name w:val="Footer"/>
    <w:basedOn w:val="Normal"/>
    <w:link w:val="PieddepageCar"/>
    <w:rsid w:val="00cf5d0d"/>
    <w:pPr>
      <w:tabs>
        <w:tab w:val="clear" w:pos="708"/>
        <w:tab w:val="center" w:pos="4536" w:leader="none"/>
        <w:tab w:val="right" w:pos="9072" w:leader="none"/>
      </w:tabs>
    </w:pPr>
    <w:rPr>
      <w:lang w:val="x-none" w:eastAsia="x-none"/>
    </w:rPr>
  </w:style>
  <w:style w:type="paragraph" w:styleId="ListParagraph">
    <w:name w:val="List Paragraph"/>
    <w:basedOn w:val="Normal"/>
    <w:uiPriority w:val="34"/>
    <w:qFormat/>
    <w:rsid w:val="00356cc3"/>
    <w:pPr>
      <w:spacing w:before="0" w:after="0"/>
      <w:ind w:left="720" w:hanging="0"/>
      <w:contextualSpacing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semiHidden/>
    <w:qFormat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F7DAB-0B8B-40DA-9948-860BCEDE5CF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LibreOffice/6.4.7.2$Linux_X86_64 LibreOffice_project/40$Build-2</Application>
  <Pages>3</Pages>
  <Words>429</Words>
  <Characters>2529</Characters>
  <CharactersWithSpaces>3032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2022-08-09T05:38:00Z</dcterms:created>
  <dc:creator>Gerard</dc:creator>
  <dc:description/>
  <dc:language>fr-FR</dc:language>
  <cp:lastModifiedBy/>
  <cp:lastPrinted>2019-03-14T19:27:00Z</cp:lastPrinted>
  <dcterms:modified xsi:type="dcterms:W3CDTF">2023-05-04T13:38:54Z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